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  <w:r w:rsidRPr="0044156E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Философия және саясаттану факультеті</w:t>
      </w: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Дінтану және мәдениеттану кафедрасы </w:t>
      </w: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55F94" w:rsidRPr="0044156E" w:rsidRDefault="00455F94" w:rsidP="00455F94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 w:eastAsia="ru-RU"/>
        </w:rPr>
        <w:t xml:space="preserve">Философия және саясаттану факультетінің </w:t>
      </w:r>
    </w:p>
    <w:p w:rsidR="00455F94" w:rsidRPr="0044156E" w:rsidRDefault="00455F94" w:rsidP="00455F94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 w:eastAsia="ru-RU"/>
        </w:rPr>
        <w:t xml:space="preserve">Ғылыми кеңесінде бекітілді </w:t>
      </w:r>
    </w:p>
    <w:p w:rsidR="00455F94" w:rsidRPr="0044156E" w:rsidRDefault="00455F94" w:rsidP="00455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№ 1</w:t>
      </w:r>
      <w:r w:rsidR="002E3F05" w:rsidRPr="007E06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хаттама  «2</w:t>
      </w:r>
      <w:r w:rsidR="002E3F05" w:rsidRPr="007E06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 w:rsidR="002E3F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маусым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2020 ж.</w:t>
      </w:r>
    </w:p>
    <w:p w:rsidR="00455F94" w:rsidRPr="0044156E" w:rsidRDefault="00455F94" w:rsidP="00455F94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 деканы ____________ А.Р. Масалимова</w:t>
      </w:r>
      <w:r w:rsidRPr="004415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  <w:t>ПӘННІҢ</w:t>
      </w:r>
      <w:r w:rsidRPr="0044156E">
        <w:rPr>
          <w:rFonts w:ascii="Times New Roman" w:eastAsiaTheme="majorEastAsia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4415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  <w:t>ОҚУ-ӘДІСТЕМЕЛІК КЕШЕНІ</w:t>
      </w:r>
    </w:p>
    <w:p w:rsidR="00455F94" w:rsidRPr="0044156E" w:rsidRDefault="00455F94" w:rsidP="00455F94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455F94">
        <w:rPr>
          <w:rFonts w:ascii="Times New Roman" w:hAnsi="Times New Roman" w:cs="Times New Roman"/>
          <w:sz w:val="24"/>
          <w:szCs w:val="24"/>
          <w:lang w:val="kk-KZ" w:eastAsia="ru-RU"/>
        </w:rPr>
        <w:t>Матуриди</w:t>
      </w:r>
      <w:r w:rsidR="00BE695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ақидасы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 </w:t>
      </w: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Мамандық  «</w:t>
      </w:r>
      <w:r w:rsidR="00BE695C" w:rsidRPr="00BE69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E69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</w:t>
      </w:r>
      <w:r w:rsidR="00BE695C" w:rsidRPr="00BE695C">
        <w:rPr>
          <w:rFonts w:ascii="Times New Roman" w:eastAsia="Times New Roman" w:hAnsi="Times New Roman" w:cs="Times New Roman"/>
          <w:sz w:val="24"/>
          <w:szCs w:val="24"/>
          <w:lang w:eastAsia="ru-RU"/>
        </w:rPr>
        <w:t>021500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Исламтану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7E060F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Курс – </w:t>
      </w:r>
      <w:r w:rsidR="00BE695C" w:rsidRPr="007E06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455F94" w:rsidRPr="007E060F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Семестр – </w:t>
      </w:r>
      <w:r w:rsidR="00BE695C" w:rsidRPr="007E06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 саны </w:t>
      </w:r>
      <w:r w:rsidRPr="00EF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E06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44156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Алматы 20</w:t>
      </w:r>
      <w:r w:rsidRPr="0044156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20</w:t>
      </w:r>
      <w:r w:rsidRPr="0044156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ж.</w:t>
      </w: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lastRenderedPageBreak/>
        <w:t xml:space="preserve">Пәннің оқу-әдістемелік кешенін PhD докторы, аға оқытушы Бағашаров Қ.С. дайындаған.  </w:t>
      </w: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55F94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BE695C" w:rsidRPr="00BE69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E69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</w:t>
      </w:r>
      <w:r w:rsidR="00BE695C" w:rsidRPr="00BE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021500 </w:t>
      </w:r>
      <w:r w:rsidR="00BE695C">
        <w:rPr>
          <w:rFonts w:ascii="Times New Roman" w:hAnsi="Times New Roman" w:cs="Times New Roman"/>
          <w:sz w:val="24"/>
          <w:szCs w:val="24"/>
          <w:lang w:val="kk-KZ"/>
        </w:rPr>
        <w:t>– Исламтану</w:t>
      </w:r>
      <w:r w:rsidRPr="00455F94">
        <w:rPr>
          <w:rFonts w:ascii="Times New Roman" w:hAnsi="Times New Roman" w:cs="Times New Roman"/>
          <w:sz w:val="24"/>
          <w:szCs w:val="24"/>
          <w:lang w:val="kk-KZ"/>
        </w:rPr>
        <w:t xml:space="preserve">» атты білім беру бағдарламасы 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негізінде. </w:t>
      </w: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Дінтану және мәдениеттану кафедрасының мәжілісінде қаралып ұсынылды. </w:t>
      </w: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2E3F05" w:rsidRPr="002E3F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16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E3F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маусым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2020 ж., хаттама № </w:t>
      </w:r>
      <w:r w:rsidR="002E3F05" w:rsidRPr="002E3F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D467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Pr="0044156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</w:t>
      </w: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 _____</w:t>
      </w:r>
      <w:r w:rsidRPr="0044156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44156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44156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44156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44156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___А.Д. Құрманалиева    </w:t>
      </w: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 (бюро) кеңесінде  ұсынылды.</w:t>
      </w: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2E3F05" w:rsidRPr="002E3F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18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 w:rsidR="002E3F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маусым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2020 ж.,  хаттама № 1</w:t>
      </w:r>
      <w:r w:rsidR="002E3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44156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</w:t>
      </w: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Факультеттің әдістемелік кеңесінің  төрайымы  ________ </w:t>
      </w:r>
      <w:r w:rsidR="007E06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М.П. Кабакова</w:t>
      </w:r>
      <w:r w:rsidR="007E060F"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bookmarkStart w:id="0" w:name="_GoBack"/>
      <w:bookmarkEnd w:id="0"/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</w:t>
      </w: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АЛҒЫ СӨЗ</w:t>
      </w:r>
    </w:p>
    <w:p w:rsidR="00455F94" w:rsidRPr="0044156E" w:rsidRDefault="00455F94" w:rsidP="00455F94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kk-KZ" w:eastAsia="ru-RU"/>
        </w:rPr>
      </w:pPr>
    </w:p>
    <w:p w:rsidR="00455F94" w:rsidRDefault="00455F94" w:rsidP="00455F94">
      <w:pPr>
        <w:shd w:val="clear" w:color="auto" w:fill="FFFFFF"/>
        <w:spacing w:after="0" w:line="240" w:lineRule="auto"/>
        <w:ind w:right="40"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4156E">
        <w:rPr>
          <w:rFonts w:asciiTheme="majorBidi" w:eastAsiaTheme="minorEastAsia" w:hAnsiTheme="majorBidi" w:cstheme="majorBidi"/>
          <w:b/>
          <w:lang w:val="kk-KZ" w:eastAsia="ru-RU"/>
        </w:rPr>
        <w:t xml:space="preserve">Курстың қысқаша сипаттамасы: </w:t>
      </w:r>
      <w:r w:rsidRPr="00455F94">
        <w:rPr>
          <w:rFonts w:ascii="Times New Roman" w:eastAsia="Times New Roman" w:hAnsi="Times New Roman" w:cs="Times New Roman"/>
          <w:sz w:val="24"/>
          <w:szCs w:val="24"/>
          <w:lang w:val="kk-KZ"/>
        </w:rPr>
        <w:t>Ислам әлемінің басым көпшілігі ұстанатын әһлу әс-сунна және әл-жамаға ақидасының қалыптасуын, тарихы мен тарихи кезеңдерін, сунниттік теологияның негізін қалаған ғалым</w:t>
      </w:r>
      <w:r w:rsidR="00BE695C" w:rsidRPr="00BE69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E695C" w:rsidRPr="00455F94">
        <w:rPr>
          <w:rFonts w:ascii="Times New Roman" w:eastAsia="Times New Roman" w:hAnsi="Times New Roman" w:cs="Times New Roman"/>
          <w:sz w:val="24"/>
          <w:szCs w:val="24"/>
          <w:lang w:val="kk-KZ"/>
        </w:rPr>
        <w:t>Әбу Мансур әл-Матуридидің</w:t>
      </w:r>
      <w:r w:rsidRPr="00455F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өмірін, ғылыми жолы мен еңбектерін зерттеу бұл пәннің басты тақырыбы болып табылады. Сонымен қатар бұл пәнде имам Әбу Мансур әл-Матуридидің ақидадаға ұқсас ұстанымдары, о</w:t>
      </w:r>
      <w:r w:rsidR="00BE69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ның </w:t>
      </w:r>
      <w:r w:rsidRPr="00455F94">
        <w:rPr>
          <w:rFonts w:ascii="Times New Roman" w:eastAsia="Times New Roman" w:hAnsi="Times New Roman" w:cs="Times New Roman"/>
          <w:sz w:val="24"/>
          <w:szCs w:val="24"/>
          <w:lang w:val="kk-KZ"/>
        </w:rPr>
        <w:t>шиға, хауариж, муғтазилә, муржия сынды әртүрлі ағым өкілдеріне, олардың қате түсініктеріне берген ғылыми жауаптары да осы пәнде оқытылады.</w:t>
      </w:r>
    </w:p>
    <w:p w:rsidR="00455F94" w:rsidRPr="002C0E8D" w:rsidRDefault="00455F94" w:rsidP="00455F94">
      <w:pPr>
        <w:shd w:val="clear" w:color="auto" w:fill="FFFFFF"/>
        <w:spacing w:after="0" w:line="240" w:lineRule="auto"/>
        <w:ind w:right="40"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4156E">
        <w:rPr>
          <w:rFonts w:asciiTheme="majorBidi" w:eastAsiaTheme="minorEastAsia" w:hAnsiTheme="majorBidi" w:cstheme="majorBidi"/>
          <w:b/>
          <w:lang w:val="kk-KZ" w:eastAsia="ru-RU"/>
        </w:rPr>
        <w:t>Курстың мақсаты:</w:t>
      </w:r>
      <w:r w:rsidRPr="0044156E">
        <w:rPr>
          <w:rFonts w:asciiTheme="majorBidi" w:eastAsiaTheme="minorEastAsia" w:hAnsiTheme="majorBidi" w:cstheme="majorBidi"/>
          <w:lang w:val="kk-KZ" w:eastAsia="ru-RU"/>
        </w:rPr>
        <w:t xml:space="preserve"> </w:t>
      </w:r>
      <w:r w:rsidRPr="00455F94">
        <w:rPr>
          <w:rFonts w:ascii="Times New Roman" w:eastAsia="Times New Roman" w:hAnsi="Times New Roman" w:cs="Times New Roman"/>
          <w:sz w:val="24"/>
          <w:szCs w:val="24"/>
          <w:lang w:val="kk-KZ"/>
        </w:rPr>
        <w:t>ислам әлеміндегі әһлу әс-сунна уа әл-жамаға сенім мектебінің негізгі бағыт</w:t>
      </w:r>
      <w:r w:rsidR="00BE695C">
        <w:rPr>
          <w:rFonts w:ascii="Times New Roman" w:eastAsia="Times New Roman" w:hAnsi="Times New Roman" w:cs="Times New Roman"/>
          <w:sz w:val="24"/>
          <w:szCs w:val="24"/>
          <w:lang w:val="kk-KZ"/>
        </w:rPr>
        <w:t>ы ретінде Матуриди ақидасын з</w:t>
      </w:r>
      <w:r w:rsidRPr="00455F94">
        <w:rPr>
          <w:rFonts w:ascii="Times New Roman" w:eastAsia="Times New Roman" w:hAnsi="Times New Roman" w:cs="Times New Roman"/>
          <w:sz w:val="24"/>
          <w:szCs w:val="24"/>
          <w:lang w:val="kk-KZ"/>
        </w:rPr>
        <w:t>ерттеу, басты ұстанымдар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ын меңгеру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</w:p>
    <w:p w:rsidR="00455F94" w:rsidRPr="0044156E" w:rsidRDefault="00455F94" w:rsidP="00455F94">
      <w:pPr>
        <w:snapToGrid w:val="0"/>
        <w:spacing w:after="0" w:line="240" w:lineRule="auto"/>
        <w:ind w:firstLine="360"/>
        <w:jc w:val="both"/>
        <w:rPr>
          <w:rFonts w:asciiTheme="majorBidi" w:eastAsia="Times New Roman" w:hAnsiTheme="majorBidi" w:cstheme="majorBidi"/>
          <w:sz w:val="24"/>
          <w:szCs w:val="24"/>
          <w:lang w:val="kk-KZ" w:eastAsia="ru-RU"/>
        </w:rPr>
      </w:pPr>
      <w:r w:rsidRPr="0044156E">
        <w:rPr>
          <w:rFonts w:asciiTheme="majorBidi" w:eastAsia="Times New Roman" w:hAnsiTheme="majorBidi" w:cstheme="majorBidi"/>
          <w:b/>
          <w:sz w:val="24"/>
          <w:szCs w:val="24"/>
          <w:lang w:val="be-BY" w:eastAsia="ru-RU"/>
        </w:rPr>
        <w:t>Курстың міндеттері:</w:t>
      </w:r>
    </w:p>
    <w:p w:rsidR="00455F94" w:rsidRPr="0044156E" w:rsidRDefault="00455F94" w:rsidP="00455F94">
      <w:pPr>
        <w:tabs>
          <w:tab w:val="left" w:pos="459"/>
        </w:tabs>
        <w:spacing w:after="0" w:line="240" w:lineRule="auto"/>
        <w:ind w:left="360"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/>
          <w:sz w:val="24"/>
          <w:szCs w:val="24"/>
          <w:lang w:val="kk-KZ" w:eastAsia="ru-RU"/>
        </w:rPr>
        <w:t>Елімізде ислам саласында біліктігі жоғары и</w:t>
      </w:r>
      <w:r w:rsidRPr="0044156E">
        <w:rPr>
          <w:rFonts w:ascii="Times New Roman" w:eastAsiaTheme="minorEastAsia" w:hAnsi="Times New Roman"/>
          <w:sz w:val="24"/>
          <w:szCs w:val="24"/>
          <w:lang w:val="kk-KZ" w:eastAsia="ru-RU"/>
        </w:rPr>
        <w:t>сламтану</w:t>
      </w:r>
      <w:r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шы мамандар </w:t>
      </w:r>
      <w:r w:rsidRPr="0044156E">
        <w:rPr>
          <w:rFonts w:ascii="Times New Roman" w:eastAsiaTheme="minorEastAsia" w:hAnsi="Times New Roman"/>
          <w:sz w:val="24"/>
          <w:szCs w:val="24"/>
          <w:lang w:val="kk-KZ" w:eastAsia="ru-RU"/>
        </w:rPr>
        <w:t>даярлау.</w:t>
      </w:r>
    </w:p>
    <w:p w:rsidR="00455F94" w:rsidRDefault="00455F94" w:rsidP="00455F94">
      <w:pPr>
        <w:pStyle w:val="a3"/>
        <w:spacing w:after="0"/>
        <w:jc w:val="both"/>
        <w:rPr>
          <w:rFonts w:eastAsia="Times New Roman"/>
          <w:lang w:val="kk-KZ" w:eastAsia="en-GB"/>
        </w:rPr>
      </w:pPr>
      <w:r w:rsidRPr="0044156E">
        <w:rPr>
          <w:rFonts w:asciiTheme="majorBidi" w:eastAsiaTheme="minorEastAsia" w:hAnsiTheme="majorBidi" w:cstheme="majorBidi"/>
          <w:b/>
          <w:lang w:val="kk-KZ" w:eastAsia="ru-RU"/>
        </w:rPr>
        <w:t>Пререквизиттер:</w:t>
      </w:r>
      <w:r w:rsidRPr="0044156E">
        <w:rPr>
          <w:rFonts w:asciiTheme="majorBidi" w:eastAsiaTheme="minorEastAsia" w:hAnsiTheme="majorBidi" w:cstheme="majorBidi"/>
          <w:lang w:val="kk-KZ" w:eastAsia="ru-RU"/>
        </w:rPr>
        <w:t xml:space="preserve"> </w:t>
      </w:r>
      <w:r w:rsidR="00BE695C">
        <w:rPr>
          <w:rFonts w:asciiTheme="majorBidi" w:eastAsiaTheme="minorEastAsia" w:hAnsiTheme="majorBidi" w:cstheme="majorBidi"/>
          <w:lang w:val="kk-KZ" w:eastAsia="ru-RU"/>
        </w:rPr>
        <w:t xml:space="preserve">Хадистану </w:t>
      </w:r>
      <w:r w:rsidRPr="009F7498">
        <w:rPr>
          <w:rFonts w:eastAsia="Times New Roman"/>
          <w:lang w:val="kk-KZ" w:eastAsia="en-GB"/>
        </w:rPr>
        <w:t>/</w:t>
      </w:r>
      <w:r>
        <w:rPr>
          <w:rFonts w:eastAsia="Times New Roman"/>
          <w:lang w:val="kk-KZ" w:eastAsia="en-GB"/>
        </w:rPr>
        <w:t xml:space="preserve"> </w:t>
      </w:r>
      <w:r w:rsidR="00BE695C">
        <w:rPr>
          <w:rFonts w:eastAsia="Times New Roman"/>
          <w:lang w:val="kk-KZ" w:eastAsia="en-GB"/>
        </w:rPr>
        <w:t xml:space="preserve">Зекет </w:t>
      </w:r>
    </w:p>
    <w:p w:rsidR="00455F94" w:rsidRPr="0044156E" w:rsidRDefault="00455F94" w:rsidP="00455F94">
      <w:pPr>
        <w:pStyle w:val="a3"/>
        <w:spacing w:after="0"/>
        <w:jc w:val="both"/>
        <w:rPr>
          <w:rFonts w:eastAsiaTheme="minorEastAsia"/>
          <w:lang w:val="kk-KZ" w:eastAsia="ru-RU"/>
        </w:rPr>
      </w:pPr>
      <w:r w:rsidRPr="0044156E">
        <w:rPr>
          <w:rFonts w:asciiTheme="majorBidi" w:eastAsiaTheme="minorEastAsia" w:hAnsiTheme="majorBidi" w:cstheme="majorBidi"/>
          <w:b/>
          <w:lang w:val="kk-KZ" w:eastAsia="ru-RU"/>
        </w:rPr>
        <w:t>Постреквизиттер:</w:t>
      </w:r>
      <w:r w:rsidRPr="0044156E">
        <w:rPr>
          <w:rFonts w:eastAsiaTheme="minorEastAsia"/>
          <w:lang w:val="kk-KZ" w:eastAsia="ru-RU"/>
        </w:rPr>
        <w:t xml:space="preserve"> </w:t>
      </w:r>
    </w:p>
    <w:p w:rsidR="00455F94" w:rsidRPr="0044156E" w:rsidRDefault="00BE5233" w:rsidP="00455F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ru-RU"/>
        </w:rPr>
        <w:t xml:space="preserve">Студенттің </w:t>
      </w:r>
      <w:r w:rsidR="00455F94" w:rsidRPr="0044156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ru-RU"/>
        </w:rPr>
        <w:t xml:space="preserve">негізгі құзіреттілігінің  формалары: </w:t>
      </w:r>
    </w:p>
    <w:p w:rsidR="00455F94" w:rsidRPr="0044156E" w:rsidRDefault="00455F94" w:rsidP="00455F94">
      <w:pPr>
        <w:shd w:val="clear" w:color="auto" w:fill="FFFFFF"/>
        <w:spacing w:after="0" w:line="240" w:lineRule="auto"/>
        <w:ind w:right="40"/>
        <w:jc w:val="both"/>
        <w:rPr>
          <w:rFonts w:asciiTheme="majorBidi" w:eastAsia="Times New Roman" w:hAnsiTheme="majorBidi" w:cstheme="majorBidi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Жалпы құзырет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Pr="0044156E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Ислам </w:t>
      </w:r>
      <w:r w:rsidR="00BE695C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ақидасын </w:t>
      </w:r>
      <w:r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>м</w:t>
      </w:r>
      <w:r w:rsidRPr="0044156E">
        <w:rPr>
          <w:rFonts w:asciiTheme="majorBidi" w:eastAsia="Times New Roman" w:hAnsiTheme="majorBidi" w:cstheme="majorBidi"/>
          <w:color w:val="202122"/>
          <w:sz w:val="24"/>
          <w:szCs w:val="24"/>
          <w:lang w:val="kk-KZ" w:eastAsia="ru-RU"/>
        </w:rPr>
        <w:t xml:space="preserve">еңгеру арқылы </w:t>
      </w:r>
      <w:r>
        <w:rPr>
          <w:rFonts w:asciiTheme="majorBidi" w:eastAsia="Times New Roman" w:hAnsiTheme="majorBidi" w:cstheme="majorBidi"/>
          <w:color w:val="202122"/>
          <w:sz w:val="24"/>
          <w:szCs w:val="24"/>
          <w:lang w:val="kk-KZ" w:eastAsia="ru-RU"/>
        </w:rPr>
        <w:t>исламтану саласындағы кез келген жағдайға</w:t>
      </w:r>
      <w:r w:rsidRPr="0044156E">
        <w:rPr>
          <w:rFonts w:asciiTheme="majorBidi" w:eastAsia="Times New Roman" w:hAnsiTheme="majorBidi" w:cstheme="majorBidi"/>
          <w:color w:val="202122"/>
          <w:sz w:val="24"/>
          <w:szCs w:val="24"/>
          <w:lang w:val="kk-KZ" w:eastAsia="ru-RU"/>
        </w:rPr>
        <w:t xml:space="preserve"> талдау </w:t>
      </w:r>
      <w:r w:rsidRPr="0044156E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жасау қабілетін қалыптастыру. </w:t>
      </w:r>
    </w:p>
    <w:p w:rsidR="00455F94" w:rsidRPr="0044156E" w:rsidRDefault="00BE695C" w:rsidP="00455F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  <w:t>Студент</w:t>
      </w:r>
      <w:r w:rsidR="00455F94" w:rsidRPr="004415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  <w:t xml:space="preserve"> </w:t>
      </w:r>
      <w:r w:rsidR="00455F94" w:rsidRPr="0044156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мыналарды білуі қажет: </w:t>
      </w:r>
    </w:p>
    <w:p w:rsidR="00455F94" w:rsidRPr="009F7498" w:rsidRDefault="00455F94" w:rsidP="00455F94">
      <w:pPr>
        <w:tabs>
          <w:tab w:val="left" w:pos="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F7498">
        <w:rPr>
          <w:rFonts w:ascii="Times New Roman" w:eastAsia="Times New Roman" w:hAnsi="Times New Roman" w:cs="Times New Roman"/>
          <w:sz w:val="24"/>
          <w:szCs w:val="24"/>
          <w:lang w:val="kk-KZ"/>
        </w:rPr>
        <w:t>Пәнді сәтті игеру нәтижесінде магистр төмендегі біліктіліктерге ие болады:</w:t>
      </w:r>
    </w:p>
    <w:p w:rsidR="00455F94" w:rsidRPr="009F7498" w:rsidRDefault="00455F94" w:rsidP="00455F94">
      <w:pPr>
        <w:tabs>
          <w:tab w:val="left" w:pos="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F7498">
        <w:rPr>
          <w:rFonts w:ascii="Times New Roman" w:eastAsia="Times New Roman" w:hAnsi="Times New Roman" w:cs="Times New Roman"/>
          <w:sz w:val="24"/>
          <w:szCs w:val="24"/>
          <w:lang w:val="kk-KZ"/>
        </w:rPr>
        <w:t>- заманауи ғылым мен техника жетістігін исламтану ілімдерін үйретуде тиімді қолдану;</w:t>
      </w:r>
    </w:p>
    <w:p w:rsidR="00455F94" w:rsidRPr="009F7498" w:rsidRDefault="00455F94" w:rsidP="00455F94">
      <w:pPr>
        <w:tabs>
          <w:tab w:val="left" w:pos="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F7498">
        <w:rPr>
          <w:rFonts w:ascii="Times New Roman" w:eastAsia="Times New Roman" w:hAnsi="Times New Roman" w:cs="Times New Roman"/>
          <w:sz w:val="24"/>
          <w:szCs w:val="24"/>
          <w:lang w:val="kk-KZ"/>
        </w:rPr>
        <w:t>- классикалық діни мәтіндерді қазіргі проблемалармен байланыстыра отырып талдау;</w:t>
      </w:r>
    </w:p>
    <w:p w:rsidR="00455F94" w:rsidRPr="009F7498" w:rsidRDefault="00455F94" w:rsidP="00455F94">
      <w:pPr>
        <w:tabs>
          <w:tab w:val="left" w:pos="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F7498">
        <w:rPr>
          <w:rFonts w:ascii="Times New Roman" w:eastAsia="Times New Roman" w:hAnsi="Times New Roman" w:cs="Times New Roman"/>
          <w:sz w:val="24"/>
          <w:szCs w:val="24"/>
          <w:lang w:val="kk-KZ"/>
        </w:rPr>
        <w:t>- жаңадан пайда болған құбылыстарға ислам діні тұрғысынан баға беру;</w:t>
      </w:r>
    </w:p>
    <w:p w:rsidR="00455F94" w:rsidRPr="009F7498" w:rsidRDefault="00455F94" w:rsidP="00455F94">
      <w:pPr>
        <w:tabs>
          <w:tab w:val="left" w:pos="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F7498">
        <w:rPr>
          <w:rFonts w:ascii="Times New Roman" w:eastAsia="Times New Roman" w:hAnsi="Times New Roman" w:cs="Times New Roman"/>
          <w:sz w:val="24"/>
          <w:szCs w:val="24"/>
          <w:lang w:val="kk-KZ"/>
        </w:rPr>
        <w:t>- исламтану ғылымдарын жаңаша талаптара сай классификациялай алу;</w:t>
      </w:r>
    </w:p>
    <w:p w:rsidR="00455F94" w:rsidRPr="00EF2905" w:rsidRDefault="00455F94" w:rsidP="00455F94">
      <w:pPr>
        <w:rPr>
          <w:lang w:val="kk-KZ"/>
        </w:rPr>
      </w:pPr>
      <w:r w:rsidRPr="009F7498">
        <w:rPr>
          <w:rFonts w:ascii="Times New Roman" w:eastAsia="Times New Roman" w:hAnsi="Times New Roman" w:cs="Times New Roman"/>
          <w:sz w:val="24"/>
          <w:szCs w:val="24"/>
          <w:lang w:val="kk-KZ"/>
        </w:rPr>
        <w:t>- ғылым мен техника жетістіктерінің діни мәселелерді шешеудегі рөлін нақтылау.</w:t>
      </w:r>
    </w:p>
    <w:p w:rsidR="00455F94" w:rsidRPr="004F0334" w:rsidRDefault="00455F94" w:rsidP="00455F94">
      <w:pPr>
        <w:rPr>
          <w:lang w:val="kk-KZ"/>
        </w:rPr>
      </w:pPr>
    </w:p>
    <w:p w:rsidR="00455F94" w:rsidRPr="002C0E8D" w:rsidRDefault="00455F94" w:rsidP="00455F94">
      <w:pPr>
        <w:rPr>
          <w:lang w:val="kk-KZ"/>
        </w:rPr>
      </w:pPr>
    </w:p>
    <w:p w:rsidR="00455F94" w:rsidRPr="009F7498" w:rsidRDefault="00455F94" w:rsidP="00455F94">
      <w:pPr>
        <w:rPr>
          <w:lang w:val="kk-KZ"/>
        </w:rPr>
      </w:pPr>
    </w:p>
    <w:p w:rsidR="00751A36" w:rsidRPr="00455F94" w:rsidRDefault="00751A36">
      <w:pPr>
        <w:rPr>
          <w:lang w:val="kk-KZ"/>
        </w:rPr>
      </w:pPr>
    </w:p>
    <w:sectPr w:rsidR="00751A36" w:rsidRPr="00455F94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94"/>
    <w:rsid w:val="002E3F05"/>
    <w:rsid w:val="00455F94"/>
    <w:rsid w:val="00751A36"/>
    <w:rsid w:val="007E060F"/>
    <w:rsid w:val="00BE5233"/>
    <w:rsid w:val="00BE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84D79-CF12-4134-B442-726CA6F1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F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Mr berdi</cp:lastModifiedBy>
  <cp:revision>2</cp:revision>
  <dcterms:created xsi:type="dcterms:W3CDTF">2020-11-18T04:51:00Z</dcterms:created>
  <dcterms:modified xsi:type="dcterms:W3CDTF">2020-11-19T06:45:00Z</dcterms:modified>
</cp:coreProperties>
</file>